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C7E1" w14:textId="602D633D" w:rsidR="00FE2650" w:rsidRPr="001C1326" w:rsidRDefault="00FE2650" w:rsidP="00FE2650">
      <w:pPr>
        <w:shd w:val="clear" w:color="auto" w:fill="FEFEFE"/>
        <w:spacing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AE16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1B76AF4" w14:textId="2CF95551" w:rsidR="00FE2650" w:rsidRPr="001C1326" w:rsidRDefault="00FE2650" w:rsidP="00FE2650">
      <w:pPr>
        <w:shd w:val="clear" w:color="auto" w:fill="FEFEFE"/>
        <w:spacing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исполнительного директора</w:t>
      </w:r>
    </w:p>
    <w:p w14:paraId="744ACD7A" w14:textId="43AB1800" w:rsidR="00FE2650" w:rsidRPr="001C1326" w:rsidRDefault="00FE2650" w:rsidP="00FE2650">
      <w:pPr>
        <w:shd w:val="clear" w:color="auto" w:fill="FEFEFE"/>
        <w:spacing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12D8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05.09.2022</w:t>
      </w:r>
      <w:r w:rsidRPr="001C1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05/09 </w:t>
      </w:r>
    </w:p>
    <w:p w14:paraId="786B12C0" w14:textId="77777777" w:rsidR="00FE2650" w:rsidRPr="001C1326" w:rsidRDefault="00FE2650" w:rsidP="00FE2650">
      <w:pPr>
        <w:shd w:val="clear" w:color="auto" w:fill="FEFEFE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846C8" w14:textId="3EBB4251" w:rsidR="009A037F" w:rsidRPr="001C1326" w:rsidRDefault="009A037F" w:rsidP="00FE2650">
      <w:pPr>
        <w:shd w:val="clear" w:color="auto" w:fill="FEFEFE"/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Политика </w:t>
      </w:r>
      <w:r w:rsidR="004A4B0B"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конфиденциальности </w:t>
      </w: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обработки персональных данных</w:t>
      </w:r>
    </w:p>
    <w:p w14:paraId="24B0704D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FD10760" w14:textId="5A3912DC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="004A4B0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FE2650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«ДК </w:t>
      </w:r>
      <w:r w:rsid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r w:rsidR="00FE2650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4A4B0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Оператор).</w:t>
      </w:r>
    </w:p>
    <w:p w14:paraId="3114B9B4" w14:textId="77777777" w:rsidR="009A037F" w:rsidRPr="001C1326" w:rsidRDefault="009A037F" w:rsidP="00D00E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54618DF" w14:textId="588A938C" w:rsidR="00D00EDB" w:rsidRPr="001C1326" w:rsidRDefault="009A037F" w:rsidP="00D00ED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D00ED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EDB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D00EDB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12D8" w:rsidRP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dkpriok</w:t>
      </w:r>
      <w:proofErr w:type="spellEnd"/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2D8" w:rsidRP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4A4B0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D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Веб-сайт).</w:t>
      </w:r>
      <w:r w:rsidR="00D00EDB" w:rsidRPr="001C132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D00EDB" w:rsidRPr="001C1326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</w:instrText>
      </w:r>
    </w:p>
    <w:p w14:paraId="1D35107C" w14:textId="77777777" w:rsidR="00D00EDB" w:rsidRPr="00D00EDB" w:rsidRDefault="00D00EDB" w:rsidP="00D00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DB">
        <w:rPr>
          <w:rFonts w:ascii="Arial" w:eastAsia="Times New Roman" w:hAnsi="Arial" w:cs="Arial"/>
          <w:sz w:val="21"/>
          <w:szCs w:val="21"/>
          <w:lang w:eastAsia="ru-RU"/>
        </w:rPr>
        <w:instrText>www.sov-dk.ru</w:instrText>
      </w:r>
    </w:p>
    <w:p w14:paraId="17C62710" w14:textId="77777777" w:rsidR="00D00EDB" w:rsidRPr="001C1326" w:rsidRDefault="00D00EDB" w:rsidP="00D00EDB">
      <w:pPr>
        <w:shd w:val="clear" w:color="auto" w:fill="FFFFFF"/>
        <w:jc w:val="both"/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1C1326">
        <w:rPr>
          <w:rFonts w:ascii="Arial" w:eastAsia="Times New Roman" w:hAnsi="Arial" w:cs="Arial"/>
          <w:sz w:val="24"/>
          <w:szCs w:val="24"/>
          <w:lang w:eastAsia="ru-RU"/>
        </w:rPr>
        <w:instrText xml:space="preserve">" </w:instrText>
      </w:r>
      <w:r w:rsidRPr="001C132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14:paraId="03250157" w14:textId="73258233" w:rsidR="009A037F" w:rsidRPr="001C1326" w:rsidRDefault="00D00EDB" w:rsidP="00D00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14:paraId="3DB11D01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Политике</w:t>
      </w:r>
    </w:p>
    <w:p w14:paraId="4EB28442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188C11A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664D637" w14:textId="4BF27013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9139F6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EDB" w:rsidRPr="00D00ED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D00EDB" w:rsidRPr="00D0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2D8" w:rsidRP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dkpriok</w:t>
      </w:r>
      <w:proofErr w:type="spellEnd"/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2D8" w:rsidRP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14:paraId="457AD8AB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14D6E60D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344309B" w14:textId="59F982C0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передачей понимается </w:t>
      </w:r>
      <w:r w:rsidR="00EA390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персональных данных, </w:t>
      </w:r>
      <w:r w:rsidR="00EA3908" w:rsidRPr="001C1326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распространения, за исключением распространения неограниченному кругу лиц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обезличивание, блокирование, удаление, уничтожение персональных данных.</w:t>
      </w:r>
    </w:p>
    <w:p w14:paraId="3A096068" w14:textId="7F94DDD3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Оператор –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4C4552B" w14:textId="125C028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r w:rsidR="00CD34B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еб-сайта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BB0F9F" w14:textId="2ED4F4A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Пользователь – любой посетитель </w:t>
      </w:r>
      <w:r w:rsidR="00CD34BB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еб-сайта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330B6" w14:textId="7862F39D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C398606" w14:textId="41634404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5D75DFC" w14:textId="4AA154E0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23D632B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права и обязанности Оператора</w:t>
      </w:r>
    </w:p>
    <w:p w14:paraId="28121B3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Оператор имеет право:</w:t>
      </w:r>
    </w:p>
    <w:p w14:paraId="59AA3E4E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73251AD0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71828DA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388135AE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Оператор обязан:</w:t>
      </w:r>
    </w:p>
    <w:p w14:paraId="4FF53159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C72F4B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3122814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3C612C7" w14:textId="540EFC00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действующим Законодательством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CB268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19C25BEF" w14:textId="4EFE35C5" w:rsidR="00F8058C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</w:t>
      </w:r>
    </w:p>
    <w:p w14:paraId="7C92A2EB" w14:textId="62EF84B1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а также от иных неправомерных действий в отношении персональных данных;</w:t>
      </w:r>
    </w:p>
    <w:p w14:paraId="20811E50" w14:textId="7E6E7D13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прекратить передачу 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1474B02B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исполнять иные обязанности, предусмотренные Законом о персональных данных.</w:t>
      </w:r>
    </w:p>
    <w:p w14:paraId="5B971193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права и обязанности субъектов персональных данных</w:t>
      </w:r>
    </w:p>
    <w:p w14:paraId="4D8A17D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Субъекты персональных данных имеют право:</w:t>
      </w:r>
    </w:p>
    <w:p w14:paraId="45C121A4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1D347390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420CC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0F0908D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отзыв согласия на обработку персональных данных;</w:t>
      </w:r>
    </w:p>
    <w:p w14:paraId="27E6206E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4276EE72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осуществление иных прав, предусмотренных законодательством РФ.</w:t>
      </w:r>
    </w:p>
    <w:p w14:paraId="67A65956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Субъекты персональных данных обязаны:</w:t>
      </w:r>
    </w:p>
    <w:p w14:paraId="73BE34D8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предоставлять Оператору достоверные данные о себе;</w:t>
      </w:r>
    </w:p>
    <w:p w14:paraId="62FE454B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4FB52DC7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4AA1BD5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Оператор может обрабатывать следующие персональные данные Пользователя</w:t>
      </w:r>
    </w:p>
    <w:p w14:paraId="3CFAB3D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Фамилия, имя, отчество.</w:t>
      </w:r>
    </w:p>
    <w:p w14:paraId="78D2038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Электронный адрес.</w:t>
      </w:r>
    </w:p>
    <w:p w14:paraId="2BDDB29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Номера телефонов.</w:t>
      </w:r>
    </w:p>
    <w:p w14:paraId="73188026" w14:textId="1A2417B8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 помощью сервисов инте</w:t>
      </w:r>
      <w:r w:rsidR="00AE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рнет-статистики (Яндекс Метрика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других)</w:t>
      </w:r>
      <w:r w:rsidR="00F8058C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соответствии с Приложением к настоящей Политике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F92E5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2B736EE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671C58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5B43F7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7EF457A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7ED3992D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16A848C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0FC2C97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75478F31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обработки персональных данных</w:t>
      </w:r>
    </w:p>
    <w:p w14:paraId="554D520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Обработка персональных данных осуществляется на законной и справедливой основе.</w:t>
      </w:r>
    </w:p>
    <w:p w14:paraId="12516AF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880EF40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65675792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4897566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0DA8981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AD9FCC6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</w:t>
      </w:r>
      <w:proofErr w:type="gram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67C2E269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обработки персональных данных</w:t>
      </w:r>
    </w:p>
    <w:p w14:paraId="3A74D5F9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Цель обработки персональных данных Пользователя:</w:t>
      </w:r>
    </w:p>
    <w:p w14:paraId="2F4186A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информирование Пользователя посредством отправки электронных писем;</w:t>
      </w:r>
    </w:p>
    <w:p w14:paraId="7FD77C4C" w14:textId="4C074391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исполнение гражданско-правовых договоров;</w:t>
      </w:r>
    </w:p>
    <w:p w14:paraId="08C86254" w14:textId="4A3D581B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r w:rsidR="00C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еб-сайте</w:t>
      </w:r>
      <w:r w:rsidR="00CA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0E797" w14:textId="1938E9C1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</w:t>
      </w:r>
      <w:r w:rsid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duk</w:t>
      </w:r>
      <w:proofErr w:type="spellEnd"/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priok</w:t>
      </w:r>
      <w:proofErr w:type="spellEnd"/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dkpriok</w:t>
      </w:r>
      <w:proofErr w:type="spellEnd"/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2D8" w:rsidRPr="00FF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«Отказ от уведомлений о новых продуктах и услугах и специальных предложениях».</w:t>
      </w:r>
    </w:p>
    <w:p w14:paraId="287152BD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E7FF00F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Правовые основания обработки персональных данных</w:t>
      </w:r>
    </w:p>
    <w:p w14:paraId="6BE1A817" w14:textId="77777777" w:rsidR="007569AE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Правовыми основаниями обработки персональных данных Оператором явля</w:t>
      </w:r>
      <w:r w:rsidR="007569AE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569AE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2204C7" w14:textId="64C63EB4" w:rsidR="009A037F" w:rsidRPr="001C1326" w:rsidRDefault="007569AE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37F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информации, информационных технологиях и о защите информации" от 27.07.2006 N 149-ФЗ;</w:t>
      </w:r>
    </w:p>
    <w:p w14:paraId="771E1AA9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уставные документы Оператора;</w:t>
      </w:r>
    </w:p>
    <w:p w14:paraId="58F1B377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договоры, заключаемые между оператором и субъектом персональных данных;</w:t>
      </w:r>
    </w:p>
    <w:p w14:paraId="4B7EAFA0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56246D5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4E833869" w14:textId="41AF79AB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C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B17E884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использование технологии JavaScript).</w:t>
      </w:r>
    </w:p>
    <w:p w14:paraId="7F3FD7A8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4F4141B7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обработки персональных данных</w:t>
      </w:r>
    </w:p>
    <w:p w14:paraId="1582E2B9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940937F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1D674322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1D873A95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</w:t>
      </w:r>
      <w:proofErr w:type="gram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67DF27B0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770288AA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3741DA05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455B9D2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сбора, хранения, передачи и других видов обработки персональных данных</w:t>
      </w:r>
    </w:p>
    <w:p w14:paraId="17C69C7C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96E09CE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D7AE59F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7EC7F108" w14:textId="21B9DE88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7569AE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duk</w:t>
      </w:r>
      <w:proofErr w:type="spellEnd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_</w:t>
      </w:r>
      <w:proofErr w:type="spellStart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priok</w:t>
      </w:r>
      <w:proofErr w:type="spellEnd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@</w:t>
      </w:r>
      <w:proofErr w:type="spellStart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dkpriok</w:t>
      </w:r>
      <w:proofErr w:type="spellEnd"/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.</w:t>
      </w:r>
      <w:r w:rsidR="00FF12D8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com</w:t>
      </w:r>
      <w:r w:rsidR="00AE1683" w:rsidRPr="00AE1683">
        <w:rPr>
          <w:rStyle w:val="a5"/>
          <w:rFonts w:ascii="Arial" w:hAnsi="Arial" w:cs="Arial"/>
          <w:color w:val="auto"/>
          <w:u w:val="none"/>
          <w:shd w:val="clear" w:color="auto" w:fill="F7F7F9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«Актуализация персональных данных».</w:t>
      </w:r>
    </w:p>
    <w:p w14:paraId="5776ABCD" w14:textId="31C8BD7D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AE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duk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_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priok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@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dkpriok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.</w:t>
      </w:r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com</w:t>
      </w:r>
      <w:r w:rsidR="006D498E" w:rsidRPr="00AE1683">
        <w:rPr>
          <w:rStyle w:val="a5"/>
          <w:rFonts w:ascii="Arial" w:hAnsi="Arial" w:cs="Arial"/>
          <w:color w:val="auto"/>
          <w:u w:val="none"/>
          <w:shd w:val="clear" w:color="auto" w:fill="F7F7F9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«Отзыв согласия на обработку персональных данных».</w:t>
      </w:r>
    </w:p>
    <w:p w14:paraId="7EA9C6E3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523FF67D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7ADFF558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7CD42C4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</w:t>
      </w:r>
      <w:proofErr w:type="gram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</w:t>
      </w:r>
    </w:p>
    <w:p w14:paraId="72B45F36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CB58159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действий, производимых Оператором с полученными персональными данными</w:t>
      </w:r>
    </w:p>
    <w:p w14:paraId="2A2FE802" w14:textId="78A16C68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 уничтожение персональных данных.</w:t>
      </w:r>
    </w:p>
    <w:p w14:paraId="0AE462CE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F4AD526" w14:textId="7672C7DA" w:rsidR="009A037F" w:rsidRPr="001C1326" w:rsidRDefault="007569AE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037F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Конфиденциальность персональных данных</w:t>
      </w:r>
    </w:p>
    <w:p w14:paraId="44DFC4EF" w14:textId="77777777" w:rsidR="009A037F" w:rsidRPr="001C1326" w:rsidRDefault="009A037F" w:rsidP="00FE2650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792CC28" w14:textId="77777777" w:rsidR="009A037F" w:rsidRPr="001C1326" w:rsidRDefault="009A037F" w:rsidP="00FE2650">
      <w:pPr>
        <w:shd w:val="clear" w:color="auto" w:fill="FEFEFE"/>
        <w:spacing w:after="36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Заключительные положения</w:t>
      </w:r>
    </w:p>
    <w:p w14:paraId="35AEF160" w14:textId="4524D9F1" w:rsidR="009A037F" w:rsidRPr="006D498E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6D498E" w:rsidRPr="006D49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 xml:space="preserve"> 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duk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_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priok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@</w:t>
      </w:r>
      <w:proofErr w:type="spellStart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dkpriok</w:t>
      </w:r>
      <w:proofErr w:type="spellEnd"/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</w:rPr>
        <w:t>.</w:t>
      </w:r>
      <w:r w:rsidR="006D498E" w:rsidRPr="00FF12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7F7F9"/>
          <w:lang w:val="en-US"/>
        </w:rPr>
        <w:t>com</w:t>
      </w:r>
      <w:r w:rsidR="006D4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EB75C" w14:textId="77777777" w:rsidR="009A037F" w:rsidRPr="001C1326" w:rsidRDefault="009A037F" w:rsidP="00FE26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EA7735D" w14:textId="26931FEA" w:rsidR="005F3588" w:rsidRDefault="009A037F" w:rsidP="006D498E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Актуальная версия Политики в свободном доступе расположена в сети Интернет </w:t>
      </w:r>
      <w:r w:rsidR="009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Веб-сайте</w:t>
      </w:r>
      <w:r w:rsidR="007569AE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C1EDC" w14:textId="77777777" w:rsidR="006D498E" w:rsidRPr="006D498E" w:rsidRDefault="006D498E" w:rsidP="006D498E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27F5C" w14:textId="77777777" w:rsidR="007569AE" w:rsidRPr="001C1326" w:rsidRDefault="007569AE" w:rsidP="00BD65D6">
      <w:pPr>
        <w:spacing w:after="22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об использовании </w:t>
      </w:r>
      <w:proofErr w:type="spellStart"/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Cookies</w:t>
      </w:r>
      <w:proofErr w:type="spellEnd"/>
      <w:r w:rsidR="00864712"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64712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538E09" w14:textId="31BE2587" w:rsidR="005F3588" w:rsidRPr="001C1326" w:rsidRDefault="00864712" w:rsidP="00FE2650">
      <w:pPr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использует </w:t>
      </w:r>
      <w:proofErr w:type="spellStart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улучшения работы веб-сайта. </w:t>
      </w:r>
    </w:p>
    <w:p w14:paraId="737CDFF5" w14:textId="260DC099" w:rsidR="005F3588" w:rsidRPr="001C1326" w:rsidRDefault="005F3588" w:rsidP="00FE2650">
      <w:pPr>
        <w:spacing w:before="225"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действиях пользователей веб-сайта обрабатываются для совершенствования услуг </w:t>
      </w:r>
      <w:r w:rsidR="00864712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определения предпочтений пользователя, предоставления целевой информации по услугам </w:t>
      </w:r>
      <w:r w:rsidR="00864712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04896" w14:textId="07066BC3" w:rsidR="005F3588" w:rsidRPr="001C1326" w:rsidRDefault="005F3588" w:rsidP="00FE2650">
      <w:p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сайт обрабатывает полученные данные, </w:t>
      </w:r>
      <w:r w:rsidR="00864712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14:paraId="096F42BE" w14:textId="77777777" w:rsidR="00864712" w:rsidRPr="001C1326" w:rsidRDefault="00864712" w:rsidP="00FE2650">
      <w:p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5C3FE" w14:textId="77777777" w:rsidR="005F3588" w:rsidRPr="001C1326" w:rsidRDefault="005F3588" w:rsidP="00FE2650">
      <w:pPr>
        <w:spacing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Сессионные</w:t>
      </w:r>
    </w:p>
    <w:p w14:paraId="7DBCBA97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только во временной памяти в течение времени, когда пользователь находится на странице веб-сайта. Браузеры обычно удаляют сессионные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Вы закрываете окно веб-сайта. Сессионные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веб-сайту помнить информацию о Вашем </w:t>
      </w:r>
      <w:proofErr w:type="gram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 на</w:t>
      </w:r>
      <w:proofErr w:type="gram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предыдущем сайте, чтобы избежать необходимости повторного ввода информации.</w:t>
      </w:r>
    </w:p>
    <w:p w14:paraId="154F993C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Постоянные</w:t>
      </w:r>
    </w:p>
    <w:p w14:paraId="29B64766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хранятся на Вашем компьютере и не удаляются при закрытии браузера. Постоянные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сохранять пользовательские настройки для определенного веб-сайта, позволяя использовать эти предпочтения в будущих сеансах просмотра.</w:t>
      </w:r>
    </w:p>
    <w:p w14:paraId="50DDDB29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идентифицировать Вас как уникального пользователя веб-сайта, и при возвращении на веб-сайт помогают вспомнить информацию о Вас и ранее совершенных действиях.</w:t>
      </w:r>
    </w:p>
    <w:p w14:paraId="72CDFE02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</w:t>
      </w:r>
    </w:p>
    <w:p w14:paraId="63967661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информацию о том, как Вы используете веб-сайт. Например, какие страницы Вы посещаете, по каким ссылкам переходите. Главная цель таких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улучшение функций сайта.</w:t>
      </w:r>
    </w:p>
    <w:p w14:paraId="5853C723" w14:textId="77777777" w:rsidR="005F3588" w:rsidRPr="001C1326" w:rsidRDefault="005F3588" w:rsidP="00FE2650">
      <w:pPr>
        <w:spacing w:before="225" w:after="22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 </w:t>
      </w:r>
    </w:p>
    <w:p w14:paraId="210B80C7" w14:textId="77777777" w:rsidR="005F3588" w:rsidRPr="001C1326" w:rsidRDefault="005F3588" w:rsidP="00FE2650">
      <w:pPr>
        <w:spacing w:before="225"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набор </w:t>
      </w:r>
      <w:proofErr w:type="spell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которых необходимо для корректной работы сайта.</w:t>
      </w:r>
    </w:p>
    <w:p w14:paraId="48C95B13" w14:textId="77777777" w:rsidR="00864712" w:rsidRPr="001C1326" w:rsidRDefault="00864712" w:rsidP="00FE265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DEBA" w14:textId="1A1F7F6A" w:rsidR="005F3588" w:rsidRPr="001C1326" w:rsidRDefault="00864712" w:rsidP="00FE265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напоминает, </w:t>
      </w:r>
      <w:proofErr w:type="gramStart"/>
      <w:r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</w:t>
      </w:r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отказаться от обработки </w:t>
      </w:r>
      <w:proofErr w:type="spellStart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настройках своего браузера. В таком случае наш сайт будет использовать только те </w:t>
      </w:r>
      <w:proofErr w:type="spellStart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5F3588" w:rsidRPr="001C13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строго необходимы для функционирования сайта и предлагаемых им сервисов.</w:t>
      </w:r>
    </w:p>
    <w:p w14:paraId="0BEAFDBD" w14:textId="77777777" w:rsidR="005F3588" w:rsidRPr="001C1326" w:rsidRDefault="005F3588" w:rsidP="00FE2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7EF58" w14:textId="77777777" w:rsidR="004A4B0B" w:rsidRPr="001C1326" w:rsidRDefault="004A4B0B" w:rsidP="00FE2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B0B" w:rsidRPr="001C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7F"/>
    <w:rsid w:val="001C1326"/>
    <w:rsid w:val="00217ACF"/>
    <w:rsid w:val="002E7632"/>
    <w:rsid w:val="00343EA4"/>
    <w:rsid w:val="004A4B0B"/>
    <w:rsid w:val="005E6D7C"/>
    <w:rsid w:val="005F3588"/>
    <w:rsid w:val="006D498E"/>
    <w:rsid w:val="007569AE"/>
    <w:rsid w:val="00864712"/>
    <w:rsid w:val="008818CC"/>
    <w:rsid w:val="009139F6"/>
    <w:rsid w:val="009A037F"/>
    <w:rsid w:val="009B04F5"/>
    <w:rsid w:val="00AE1683"/>
    <w:rsid w:val="00BC6BFF"/>
    <w:rsid w:val="00BD65D6"/>
    <w:rsid w:val="00C11998"/>
    <w:rsid w:val="00C95FD5"/>
    <w:rsid w:val="00CA0221"/>
    <w:rsid w:val="00CD34BB"/>
    <w:rsid w:val="00D00EDB"/>
    <w:rsid w:val="00D50C87"/>
    <w:rsid w:val="00EA3908"/>
    <w:rsid w:val="00F8058C"/>
    <w:rsid w:val="00FE265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48DE"/>
  <w15:chartTrackingRefBased/>
  <w15:docId w15:val="{7DAE8C12-D863-43F9-9B9F-DA4E0A5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0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03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0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A037F"/>
    <w:rPr>
      <w:b/>
      <w:bCs/>
    </w:rPr>
  </w:style>
  <w:style w:type="character" w:customStyle="1" w:styleId="link">
    <w:name w:val="link"/>
    <w:basedOn w:val="a0"/>
    <w:rsid w:val="009A037F"/>
  </w:style>
  <w:style w:type="paragraph" w:styleId="a4">
    <w:name w:val="Normal (Web)"/>
    <w:basedOn w:val="a"/>
    <w:uiPriority w:val="99"/>
    <w:semiHidden/>
    <w:unhideWhenUsed/>
    <w:rsid w:val="005F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0ED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00ED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0EDB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C9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353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236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5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262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07262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2273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8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15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75425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7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8384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0024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2775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6485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0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757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061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37066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497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2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3268</Words>
  <Characters>18634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Андрей Анатольевич</dc:creator>
  <cp:keywords/>
  <dc:description/>
  <cp:lastModifiedBy>Демидова Ольга Владимировна</cp:lastModifiedBy>
  <cp:revision>2</cp:revision>
  <dcterms:created xsi:type="dcterms:W3CDTF">2022-10-07T12:24:00Z</dcterms:created>
  <dcterms:modified xsi:type="dcterms:W3CDTF">2022-10-07T12:24:00Z</dcterms:modified>
</cp:coreProperties>
</file>