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EF" w:rsidRPr="00FE74EF" w:rsidRDefault="00FE74EF" w:rsidP="00FE74EF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E74EF" w:rsidRPr="00FE74EF" w:rsidRDefault="00FE74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МИНИСТЕРСТВО СТРОИТЕЛЬСТВА И ЖИЛИЩНО-КОММУНАЛЬНОГО</w:t>
      </w:r>
    </w:p>
    <w:p w:rsidR="00FE74EF" w:rsidRPr="00FE74EF" w:rsidRDefault="00FE74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ХОЗЯЙСТВА РОССИЙСКОЙ ФЕДЕРАЦИИ</w:t>
      </w:r>
    </w:p>
    <w:p w:rsidR="00FE74EF" w:rsidRPr="00FE74EF" w:rsidRDefault="00FE74E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E74EF" w:rsidRPr="00FE74EF" w:rsidRDefault="00FE74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ПРИКАЗ</w:t>
      </w:r>
    </w:p>
    <w:p w:rsidR="00FE74EF" w:rsidRPr="00FE74EF" w:rsidRDefault="00FE74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от 5 декабря 2017 г. N 1614/</w:t>
      </w:r>
      <w:proofErr w:type="spellStart"/>
      <w:proofErr w:type="gramStart"/>
      <w:r w:rsidRPr="00FE74EF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</w:p>
    <w:p w:rsidR="00FE74EF" w:rsidRPr="00FE74EF" w:rsidRDefault="00FE74E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E74EF" w:rsidRPr="00FE74EF" w:rsidRDefault="00FE74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ОБ УТВЕРЖДЕНИИ ИНСТРУКЦИИ</w:t>
      </w:r>
    </w:p>
    <w:p w:rsidR="00FE74EF" w:rsidRPr="00FE74EF" w:rsidRDefault="00FE74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ПО БЕЗОПАСНОМУ ИСПОЛЬЗОВАНИЮ ГАЗА ПРИ УДОВЛЕТВОРЕНИИ</w:t>
      </w:r>
    </w:p>
    <w:p w:rsidR="00FE74EF" w:rsidRPr="00FE74EF" w:rsidRDefault="00FE74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КОММУНАЛЬНО-БЫТОВЫХ НУЖД</w:t>
      </w:r>
    </w:p>
    <w:p w:rsidR="00FE74EF" w:rsidRPr="00FE74EF" w:rsidRDefault="00FE7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4EF" w:rsidRPr="00FE74EF" w:rsidRDefault="00FE7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FE74EF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FE74EF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FE74EF">
          <w:rPr>
            <w:rFonts w:ascii="Times New Roman" w:hAnsi="Times New Roman" w:cs="Times New Roman"/>
            <w:color w:val="0000FF"/>
            <w:sz w:val="24"/>
            <w:szCs w:val="24"/>
          </w:rPr>
          <w:t>Инструкцию</w:t>
        </w:r>
      </w:hyperlink>
      <w:r w:rsidRPr="00FE74EF">
        <w:rPr>
          <w:rFonts w:ascii="Times New Roman" w:hAnsi="Times New Roman" w:cs="Times New Roman"/>
          <w:sz w:val="24"/>
          <w:szCs w:val="24"/>
        </w:rPr>
        <w:t xml:space="preserve"> по безопасному использованию газа при удовлетворении коммунально-бытовых нужд согласно приложению к настоящему приказу.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E74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74E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FE74EF" w:rsidRPr="00FE74EF" w:rsidRDefault="00FE7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4EF" w:rsidRPr="00FE74EF" w:rsidRDefault="00FE74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Министр</w:t>
      </w:r>
    </w:p>
    <w:p w:rsidR="00FE74EF" w:rsidRPr="00FE74EF" w:rsidRDefault="00FE74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М.А.МЕНЬ</w:t>
      </w:r>
    </w:p>
    <w:p w:rsidR="00FE74EF" w:rsidRPr="00FE74EF" w:rsidRDefault="00FE7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4EF" w:rsidRPr="00FE74EF" w:rsidRDefault="00FE7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4EF" w:rsidRPr="00FE74EF" w:rsidRDefault="00FE7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4EF" w:rsidRPr="00FE74EF" w:rsidRDefault="00FE7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4EF" w:rsidRPr="00FE74EF" w:rsidRDefault="00FE7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4EF" w:rsidRPr="00FE74EF" w:rsidRDefault="00FE74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Приложение</w:t>
      </w:r>
    </w:p>
    <w:p w:rsidR="00FE74EF" w:rsidRPr="00FE74EF" w:rsidRDefault="00FE7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4EF" w:rsidRPr="00FE74EF" w:rsidRDefault="00FE74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Утверждена</w:t>
      </w:r>
    </w:p>
    <w:p w:rsidR="00FE74EF" w:rsidRPr="00FE74EF" w:rsidRDefault="00FE74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приказом Министерства строительства</w:t>
      </w:r>
    </w:p>
    <w:p w:rsidR="00FE74EF" w:rsidRPr="00FE74EF" w:rsidRDefault="00FE74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и жилищно-коммунального хозяйства</w:t>
      </w:r>
    </w:p>
    <w:p w:rsidR="00FE74EF" w:rsidRPr="00FE74EF" w:rsidRDefault="00FE74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E74EF" w:rsidRPr="00FE74EF" w:rsidRDefault="00FE74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от 5 декабря 2017 г. N 1614/</w:t>
      </w:r>
      <w:proofErr w:type="spellStart"/>
      <w:proofErr w:type="gramStart"/>
      <w:r w:rsidRPr="00FE74EF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</w:p>
    <w:p w:rsidR="00FE74EF" w:rsidRPr="00FE74EF" w:rsidRDefault="00FE7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4EF" w:rsidRPr="00FE74EF" w:rsidRDefault="00FE74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FE74EF">
        <w:rPr>
          <w:rFonts w:ascii="Times New Roman" w:hAnsi="Times New Roman" w:cs="Times New Roman"/>
          <w:sz w:val="24"/>
          <w:szCs w:val="24"/>
        </w:rPr>
        <w:t>ИНСТРУКЦИЯ</w:t>
      </w:r>
    </w:p>
    <w:p w:rsidR="00FE74EF" w:rsidRPr="00FE74EF" w:rsidRDefault="00FE74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ПО БЕЗОПАСНОМУ ИСПОЛЬЗОВАНИЮ ГАЗА ПРИ УДОВЛЕТВОРЕНИИ</w:t>
      </w:r>
    </w:p>
    <w:p w:rsidR="00FE74EF" w:rsidRPr="00FE74EF" w:rsidRDefault="00FE74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КОММУНАЛЬНО-БЫТОВЫХ НУЖД</w:t>
      </w:r>
    </w:p>
    <w:p w:rsidR="00FE74EF" w:rsidRPr="00FE74EF" w:rsidRDefault="00FE7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4EF" w:rsidRPr="00FE74EF" w:rsidRDefault="00FE74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E74EF" w:rsidRPr="00FE74EF" w:rsidRDefault="00FE7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4EF" w:rsidRPr="00FE74EF" w:rsidRDefault="00FE7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E74EF">
        <w:rPr>
          <w:rFonts w:ascii="Times New Roman" w:hAnsi="Times New Roman" w:cs="Times New Roman"/>
          <w:sz w:val="24"/>
          <w:szCs w:val="24"/>
        </w:rPr>
        <w:t xml:space="preserve">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5" w:history="1">
        <w:r w:rsidRPr="00FE74E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E74E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</w:t>
      </w:r>
      <w:proofErr w:type="gramEnd"/>
      <w:r w:rsidRPr="00FE7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4EF">
        <w:rPr>
          <w:rFonts w:ascii="Times New Roman" w:hAnsi="Times New Roman" w:cs="Times New Roman"/>
          <w:sz w:val="24"/>
          <w:szCs w:val="24"/>
        </w:rPr>
        <w:t>2015, N 37, ст. 5153; 2017, N 38, ст. 5628, N 42, ст. 6160).</w:t>
      </w:r>
      <w:proofErr w:type="gramEnd"/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4EF">
        <w:rPr>
          <w:rFonts w:ascii="Times New Roman" w:hAnsi="Times New Roman" w:cs="Times New Roman"/>
          <w:sz w:val="24"/>
          <w:szCs w:val="24"/>
        </w:rPr>
        <w:t xml:space="preserve"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</w:t>
      </w:r>
      <w:r w:rsidRPr="00FE74EF">
        <w:rPr>
          <w:rFonts w:ascii="Times New Roman" w:hAnsi="Times New Roman" w:cs="Times New Roman"/>
          <w:sz w:val="24"/>
          <w:szCs w:val="24"/>
        </w:rPr>
        <w:lastRenderedPageBreak/>
        <w:t>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</w:t>
      </w:r>
      <w:proofErr w:type="gramEnd"/>
      <w:r w:rsidRPr="00FE74EF">
        <w:rPr>
          <w:rFonts w:ascii="Times New Roman" w:hAnsi="Times New Roman" w:cs="Times New Roman"/>
          <w:sz w:val="24"/>
          <w:szCs w:val="24"/>
        </w:rPr>
        <w:t xml:space="preserve">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в отношении ВДГО в домовладении - собственники (пользователи) домовладений;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FE74EF" w:rsidRPr="00FE74EF" w:rsidRDefault="00FE7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4EF" w:rsidRPr="00FE74EF" w:rsidRDefault="00FE74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II. Инструктаж по безопасному использованию газа</w:t>
      </w:r>
    </w:p>
    <w:p w:rsidR="00FE74EF" w:rsidRPr="00FE74EF" w:rsidRDefault="00FE74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при удовлетворении коммунально-бытовых нужд</w:t>
      </w:r>
    </w:p>
    <w:p w:rsidR="00FE74EF" w:rsidRPr="00FE74EF" w:rsidRDefault="00FE7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4EF" w:rsidRPr="00FE74EF" w:rsidRDefault="00FE7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FE74EF">
        <w:rPr>
          <w:rFonts w:ascii="Times New Roman" w:hAnsi="Times New Roman" w:cs="Times New Roman"/>
          <w:sz w:val="24"/>
          <w:szCs w:val="24"/>
        </w:rP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4EF">
        <w:rPr>
          <w:rFonts w:ascii="Times New Roman" w:hAnsi="Times New Roman" w:cs="Times New Roman"/>
          <w:sz w:val="24"/>
          <w:szCs w:val="24"/>
        </w:rP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</w:t>
      </w:r>
      <w:proofErr w:type="gramEnd"/>
      <w:r w:rsidRPr="00FE74EF">
        <w:rPr>
          <w:rFonts w:ascii="Times New Roman" w:hAnsi="Times New Roman" w:cs="Times New Roman"/>
          <w:sz w:val="24"/>
          <w:szCs w:val="24"/>
        </w:rPr>
        <w:t xml:space="preserve">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в отношении ВДГО в домовладении - собственников (пользователей) домовладений или их представителей;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FE74EF">
        <w:rPr>
          <w:rFonts w:ascii="Times New Roman" w:hAnsi="Times New Roman" w:cs="Times New Roman"/>
          <w:sz w:val="24"/>
          <w:szCs w:val="24"/>
        </w:rPr>
        <w:t>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  <w:proofErr w:type="gramEnd"/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при переводе действующего бытового газоиспользующего оборудования с одного вида газообразного топлива на другой;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при изменении типа (вида) используемого бытового газоиспользующего оборудования;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при переводе действующего бытового оборудования для целей </w:t>
      </w:r>
      <w:proofErr w:type="spellStart"/>
      <w:r w:rsidRPr="00FE74EF">
        <w:rPr>
          <w:rFonts w:ascii="Times New Roman" w:hAnsi="Times New Roman" w:cs="Times New Roman"/>
          <w:sz w:val="24"/>
          <w:szCs w:val="24"/>
        </w:rPr>
        <w:t>пищеприготовления</w:t>
      </w:r>
      <w:proofErr w:type="spellEnd"/>
      <w:r w:rsidRPr="00FE74EF">
        <w:rPr>
          <w:rFonts w:ascii="Times New Roman" w:hAnsi="Times New Roman" w:cs="Times New Roman"/>
          <w:sz w:val="24"/>
          <w:szCs w:val="24"/>
        </w:rPr>
        <w:t xml:space="preserve">, отопления и (или) горячего водоснабжения с твердого топлива (уголь, дрова, торф) на </w:t>
      </w:r>
      <w:proofErr w:type="gramStart"/>
      <w:r w:rsidRPr="00FE74EF">
        <w:rPr>
          <w:rFonts w:ascii="Times New Roman" w:hAnsi="Times New Roman" w:cs="Times New Roman"/>
          <w:sz w:val="24"/>
          <w:szCs w:val="24"/>
        </w:rPr>
        <w:t>газообразное</w:t>
      </w:r>
      <w:proofErr w:type="gramEnd"/>
      <w:r w:rsidRPr="00FE74EF">
        <w:rPr>
          <w:rFonts w:ascii="Times New Roman" w:hAnsi="Times New Roman" w:cs="Times New Roman"/>
          <w:sz w:val="24"/>
          <w:szCs w:val="24"/>
        </w:rPr>
        <w:t>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FE74EF">
        <w:rPr>
          <w:rFonts w:ascii="Times New Roman" w:hAnsi="Times New Roman" w:cs="Times New Roman"/>
          <w:sz w:val="24"/>
          <w:szCs w:val="24"/>
        </w:rPr>
        <w:t xml:space="preserve">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6" w:history="1">
        <w:r w:rsidRPr="00FE74E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E74EF">
        <w:rPr>
          <w:rFonts w:ascii="Times New Roman" w:hAnsi="Times New Roman" w:cs="Times New Roman"/>
          <w:sz w:val="24"/>
          <w:szCs w:val="24"/>
        </w:rPr>
        <w:t xml:space="preserve"> пользования газом в части обеспечения безопасности при использовании и содержании </w:t>
      </w:r>
      <w:r w:rsidRPr="00FE74EF">
        <w:rPr>
          <w:rFonts w:ascii="Times New Roman" w:hAnsi="Times New Roman" w:cs="Times New Roman"/>
          <w:sz w:val="24"/>
          <w:szCs w:val="24"/>
        </w:rPr>
        <w:lastRenderedPageBreak/>
        <w:t>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</w:t>
      </w:r>
      <w:proofErr w:type="gramEnd"/>
      <w:r w:rsidRPr="00FE74E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FE74EF">
        <w:rPr>
          <w:rFonts w:ascii="Times New Roman" w:hAnsi="Times New Roman" w:cs="Times New Roman"/>
          <w:sz w:val="24"/>
          <w:szCs w:val="24"/>
        </w:rPr>
        <w:t>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  <w:proofErr w:type="gramEnd"/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2.6. Первичный инструктаж должен включать в себя следующую информацию: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пределы воспламеняемости и </w:t>
      </w:r>
      <w:proofErr w:type="spellStart"/>
      <w:r w:rsidRPr="00FE74EF">
        <w:rPr>
          <w:rFonts w:ascii="Times New Roman" w:hAnsi="Times New Roman" w:cs="Times New Roman"/>
          <w:sz w:val="24"/>
          <w:szCs w:val="24"/>
        </w:rPr>
        <w:t>взрываемости</w:t>
      </w:r>
      <w:proofErr w:type="spellEnd"/>
      <w:r w:rsidRPr="00FE74EF">
        <w:rPr>
          <w:rFonts w:ascii="Times New Roman" w:hAnsi="Times New Roman" w:cs="Times New Roman"/>
          <w:sz w:val="24"/>
          <w:szCs w:val="24"/>
        </w:rP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4EF">
        <w:rPr>
          <w:rFonts w:ascii="Times New Roman" w:hAnsi="Times New Roman" w:cs="Times New Roman"/>
          <w:sz w:val="24"/>
          <w:szCs w:val="24"/>
        </w:rP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  <w:proofErr w:type="gramEnd"/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2.9. Повторный (очередной) инструктаж лиц, указанных в </w:t>
      </w:r>
      <w:hyperlink w:anchor="P48" w:history="1">
        <w:r w:rsidRPr="00FE74EF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FE74EF">
        <w:rPr>
          <w:rFonts w:ascii="Times New Roman" w:hAnsi="Times New Roman" w:cs="Times New Roman"/>
          <w:sz w:val="24"/>
          <w:szCs w:val="24"/>
        </w:rP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2.10. Собственник (пользователь) домовладения или жилого помещения в многоквартирном доме </w:t>
      </w:r>
      <w:r w:rsidRPr="00FE74EF">
        <w:rPr>
          <w:rFonts w:ascii="Times New Roman" w:hAnsi="Times New Roman" w:cs="Times New Roman"/>
          <w:sz w:val="24"/>
          <w:szCs w:val="24"/>
        </w:rPr>
        <w:lastRenderedPageBreak/>
        <w:t>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FE74EF" w:rsidRPr="00FE74EF" w:rsidRDefault="00FE7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4EF" w:rsidRPr="00FE74EF" w:rsidRDefault="00FE74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III. Правила безопасного использования газа лицами,</w:t>
      </w:r>
    </w:p>
    <w:p w:rsidR="00FE74EF" w:rsidRPr="00FE74EF" w:rsidRDefault="00FE74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осуществляющими управление многоквартирными домами,</w:t>
      </w:r>
    </w:p>
    <w:p w:rsidR="00FE74EF" w:rsidRPr="00FE74EF" w:rsidRDefault="00FE74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74EF">
        <w:rPr>
          <w:rFonts w:ascii="Times New Roman" w:hAnsi="Times New Roman" w:cs="Times New Roman"/>
          <w:sz w:val="24"/>
          <w:szCs w:val="24"/>
        </w:rPr>
        <w:t>оказывающими</w:t>
      </w:r>
      <w:proofErr w:type="gramEnd"/>
      <w:r w:rsidRPr="00FE74EF">
        <w:rPr>
          <w:rFonts w:ascii="Times New Roman" w:hAnsi="Times New Roman" w:cs="Times New Roman"/>
          <w:sz w:val="24"/>
          <w:szCs w:val="24"/>
        </w:rPr>
        <w:t xml:space="preserve"> услуги и (или) выполняющими работы</w:t>
      </w:r>
    </w:p>
    <w:p w:rsidR="00FE74EF" w:rsidRPr="00FE74EF" w:rsidRDefault="00FE74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по содержанию и ремонту общего имущества</w:t>
      </w:r>
    </w:p>
    <w:p w:rsidR="00FE74EF" w:rsidRPr="00FE74EF" w:rsidRDefault="00FE74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в многоквартирных домах</w:t>
      </w:r>
    </w:p>
    <w:p w:rsidR="00FE74EF" w:rsidRPr="00FE74EF" w:rsidRDefault="00FE7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4EF" w:rsidRPr="00FE74EF" w:rsidRDefault="00FE7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 w:rsidRPr="00FE74EF">
          <w:rPr>
            <w:rFonts w:ascii="Times New Roman" w:hAnsi="Times New Roman" w:cs="Times New Roman"/>
            <w:color w:val="0000FF"/>
            <w:sz w:val="24"/>
            <w:szCs w:val="24"/>
          </w:rPr>
          <w:t>главе V</w:t>
        </w:r>
      </w:hyperlink>
      <w:r w:rsidRPr="00FE74EF">
        <w:rPr>
          <w:rFonts w:ascii="Times New Roman" w:hAnsi="Times New Roman" w:cs="Times New Roman"/>
          <w:sz w:val="24"/>
          <w:szCs w:val="24"/>
        </w:rPr>
        <w:t xml:space="preserve"> Инструкции.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FE74EF">
        <w:rPr>
          <w:rFonts w:ascii="Times New Roman" w:hAnsi="Times New Roman" w:cs="Times New Roman"/>
          <w:sz w:val="24"/>
          <w:szCs w:val="24"/>
        </w:rPr>
        <w:t xml:space="preserve">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7" w:history="1">
        <w:r w:rsidRPr="00FE74EF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FE74EF">
        <w:rPr>
          <w:rFonts w:ascii="Times New Roman" w:hAnsi="Times New Roman" w:cs="Times New Roman"/>
          <w:sz w:val="24"/>
          <w:szCs w:val="24"/>
        </w:rP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</w:t>
      </w:r>
      <w:proofErr w:type="gramEnd"/>
      <w:r w:rsidRPr="00FE7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4EF">
        <w:rPr>
          <w:rFonts w:ascii="Times New Roman" w:hAnsi="Times New Roman" w:cs="Times New Roman"/>
          <w:sz w:val="24"/>
          <w:szCs w:val="24"/>
        </w:rPr>
        <w:t>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  <w:proofErr w:type="gramEnd"/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3.1.7. Обеспечить надлежащую эксплуатацию ВДГО.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наличие утечки газа и (или) срабатывание сигнализаторов или систем контроля загазованности помещений;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4EF">
        <w:rPr>
          <w:rFonts w:ascii="Times New Roman" w:hAnsi="Times New Roman" w:cs="Times New Roman"/>
          <w:sz w:val="24"/>
          <w:szCs w:val="24"/>
        </w:rPr>
        <w:t>отсутствие или нарушение тяги в дымовых и вентиляционных каналах;</w:t>
      </w:r>
      <w:proofErr w:type="gramEnd"/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4EF">
        <w:rPr>
          <w:rFonts w:ascii="Times New Roman" w:hAnsi="Times New Roman" w:cs="Times New Roman"/>
          <w:sz w:val="24"/>
          <w:szCs w:val="24"/>
        </w:rPr>
        <w:t xml:space="preserve">отклонение величины давления газа от значений, предусмотренных </w:t>
      </w:r>
      <w:hyperlink r:id="rId8" w:history="1">
        <w:r w:rsidRPr="00FE74E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E74EF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</w:t>
      </w:r>
      <w:r w:rsidRPr="00FE74EF">
        <w:rPr>
          <w:rFonts w:ascii="Times New Roman" w:hAnsi="Times New Roman" w:cs="Times New Roman"/>
          <w:sz w:val="24"/>
          <w:szCs w:val="24"/>
        </w:rPr>
        <w:lastRenderedPageBreak/>
        <w:t>4908;</w:t>
      </w:r>
      <w:proofErr w:type="gramEnd"/>
      <w:r w:rsidRPr="00FE7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4EF">
        <w:rPr>
          <w:rFonts w:ascii="Times New Roman" w:hAnsi="Times New Roman" w:cs="Times New Roman"/>
          <w:sz w:val="24"/>
          <w:szCs w:val="24"/>
        </w:rPr>
        <w:t>2013, N 16, ст. 1972; N 21, ст. 2648; N 31, ст. 4216; N 39, ст. 4979; 2014, N 8, ст. 811; N 9, ст. 919; N 14, ст. 1627; N 40, N 5428; N 47, ст. 6550; N 52, ст. 7773; 2015, N 9, ст. 1316; N 37, ст. 5153;</w:t>
      </w:r>
      <w:proofErr w:type="gramEnd"/>
      <w:r w:rsidRPr="00FE7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4EF">
        <w:rPr>
          <w:rFonts w:ascii="Times New Roman" w:hAnsi="Times New Roman" w:cs="Times New Roman"/>
          <w:sz w:val="24"/>
          <w:szCs w:val="24"/>
        </w:rPr>
        <w:t xml:space="preserve">2016, N 1, ст. 244; N 27, ст. 4501; 2017, N 2, ст. 338; N 11, ст. 1557; N 27, ст. 4052; N 38, ст. 5628; Официальный интернет-портал правовой информации </w:t>
      </w:r>
      <w:proofErr w:type="spellStart"/>
      <w:r w:rsidRPr="00FE74EF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Pr="00FE74EF">
        <w:rPr>
          <w:rFonts w:ascii="Times New Roman" w:hAnsi="Times New Roman" w:cs="Times New Roman"/>
          <w:sz w:val="24"/>
          <w:szCs w:val="24"/>
        </w:rPr>
        <w:t>, 3 апреля 2018 г., N 0001201804030028) (далее - Правила предоставления коммунальных услуг);</w:t>
      </w:r>
      <w:proofErr w:type="gramEnd"/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несанкционированное перекрытие запорной арматуры (кранов), установленной на газопроводах, входящих в состав ВДГО;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повреждение ВДГО и (или) ВКГО;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авария либо иная чрезвычайная ситуация, возникшая при пользовании газом.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3.1.9. </w:t>
      </w:r>
      <w:proofErr w:type="gramStart"/>
      <w:r w:rsidRPr="00FE74EF">
        <w:rPr>
          <w:rFonts w:ascii="Times New Roman" w:hAnsi="Times New Roman" w:cs="Times New Roman"/>
          <w:sz w:val="24"/>
          <w:szCs w:val="24"/>
        </w:rPr>
        <w:t>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</w:t>
      </w:r>
      <w:proofErr w:type="gramEnd"/>
      <w:r w:rsidRPr="00FE74EF">
        <w:rPr>
          <w:rFonts w:ascii="Times New Roman" w:hAnsi="Times New Roman" w:cs="Times New Roman"/>
          <w:sz w:val="24"/>
          <w:szCs w:val="24"/>
        </w:rPr>
        <w:t xml:space="preserve"> контроля).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3.1.12. Не </w:t>
      </w:r>
      <w:proofErr w:type="gramStart"/>
      <w:r w:rsidRPr="00FE74E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E74EF">
        <w:rPr>
          <w:rFonts w:ascii="Times New Roman" w:hAnsi="Times New Roman" w:cs="Times New Roman"/>
          <w:sz w:val="24"/>
          <w:szCs w:val="24"/>
        </w:rPr>
        <w:t xml:space="preserve">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 w:rsidRPr="00FE74EF">
        <w:rPr>
          <w:rFonts w:ascii="Times New Roman" w:hAnsi="Times New Roman" w:cs="Times New Roman"/>
          <w:sz w:val="24"/>
          <w:szCs w:val="24"/>
        </w:rPr>
        <w:t>теплогенераторы</w:t>
      </w:r>
      <w:proofErr w:type="spellEnd"/>
      <w:r w:rsidRPr="00FE74EF">
        <w:rPr>
          <w:rFonts w:ascii="Times New Roman" w:hAnsi="Times New Roman" w:cs="Times New Roman"/>
          <w:sz w:val="24"/>
          <w:szCs w:val="24"/>
        </w:rPr>
        <w:t>, о сроках такого перерыва.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lastRenderedPageBreak/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проведения профилактических и внеплановых работ, направленных на безопасное использование ВДГО и (или) ВКГО;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4EF">
        <w:rPr>
          <w:rFonts w:ascii="Times New Roman" w:hAnsi="Times New Roman" w:cs="Times New Roman"/>
          <w:sz w:val="24"/>
          <w:szCs w:val="24"/>
        </w:rPr>
        <w:t xml:space="preserve">приостановления, возобновления подачи газа в случаях, предусмотренных </w:t>
      </w:r>
      <w:hyperlink r:id="rId9" w:history="1">
        <w:r w:rsidRPr="00FE74E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E74EF">
        <w:rPr>
          <w:rFonts w:ascii="Times New Roman" w:hAnsi="Times New Roman" w:cs="Times New Roman"/>
          <w:sz w:val="24"/>
          <w:szCs w:val="24"/>
        </w:rPr>
        <w:t xml:space="preserve"> пользования газом, </w:t>
      </w:r>
      <w:hyperlink r:id="rId10" w:history="1">
        <w:r w:rsidRPr="00FE74E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E74EF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услуг, </w:t>
      </w:r>
      <w:hyperlink r:id="rId11" w:history="1">
        <w:r w:rsidRPr="00FE74E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E74EF">
        <w:rPr>
          <w:rFonts w:ascii="Times New Roman" w:hAnsi="Times New Roman" w:cs="Times New Roman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</w:t>
      </w:r>
      <w:proofErr w:type="gramEnd"/>
      <w:r w:rsidRPr="00FE7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4EF">
        <w:rPr>
          <w:rFonts w:ascii="Times New Roman" w:hAnsi="Times New Roman" w:cs="Times New Roman"/>
          <w:sz w:val="24"/>
          <w:szCs w:val="24"/>
        </w:rPr>
        <w:t>2014, N 8, ст. 811; 2014, N 18, ст. 2187; 2017, N 38, ст. 5628) (далее - Правила поставки газа).</w:t>
      </w:r>
      <w:proofErr w:type="gramEnd"/>
    </w:p>
    <w:p w:rsidR="00FE74EF" w:rsidRPr="00FE74EF" w:rsidRDefault="00FE7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4EF" w:rsidRPr="00FE74EF" w:rsidRDefault="00FE74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IV. Правила безопасного использования газа собственниками</w:t>
      </w:r>
    </w:p>
    <w:p w:rsidR="00FE74EF" w:rsidRPr="00FE74EF" w:rsidRDefault="00FE74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(пользователями) домовладений по отношению к ВДГО</w:t>
      </w:r>
    </w:p>
    <w:p w:rsidR="00FE74EF" w:rsidRPr="00FE74EF" w:rsidRDefault="00FE74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и помещений в многоквартирных домах по отношению к ВКГО</w:t>
      </w:r>
    </w:p>
    <w:p w:rsidR="00FE74EF" w:rsidRPr="00FE74EF" w:rsidRDefault="00FE7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4EF" w:rsidRPr="00FE74EF" w:rsidRDefault="00FE7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4. Собственникам (пользователям) домовладений и помещений в многоквартирных домах необходимо: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4.1. Знать и соблюдать Инструкцию.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 w:rsidRPr="00FE74EF">
          <w:rPr>
            <w:rFonts w:ascii="Times New Roman" w:hAnsi="Times New Roman" w:cs="Times New Roman"/>
            <w:color w:val="0000FF"/>
            <w:sz w:val="24"/>
            <w:szCs w:val="24"/>
          </w:rPr>
          <w:t>главе V</w:t>
        </w:r>
      </w:hyperlink>
      <w:r w:rsidRPr="00FE74EF">
        <w:rPr>
          <w:rFonts w:ascii="Times New Roman" w:hAnsi="Times New Roman" w:cs="Times New Roman"/>
          <w:sz w:val="24"/>
          <w:szCs w:val="24"/>
        </w:rPr>
        <w:t xml:space="preserve"> Инструкции.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наличие утечки газа и (или) срабатывания сигнализаторов или систем контроля загазованности помещений;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отсутствие или нарушение тяги в дымовых и вентиляционных каналах;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lastRenderedPageBreak/>
        <w:t xml:space="preserve">отклонение величины давления газа от значений, предусмотренных </w:t>
      </w:r>
      <w:hyperlink r:id="rId12" w:history="1">
        <w:r w:rsidRPr="00FE74E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E74EF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повреждение ВДГО и (или) ВКГО;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авария либо иная чрезвычайная ситуация, возникшая при пользовании газом;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3" w:history="1">
        <w:r w:rsidRPr="00FE74E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E74EF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9"/>
      <w:bookmarkEnd w:id="2"/>
      <w:r w:rsidRPr="00FE74EF">
        <w:rPr>
          <w:rFonts w:ascii="Times New Roman" w:hAnsi="Times New Roman" w:cs="Times New Roman"/>
          <w:sz w:val="24"/>
          <w:szCs w:val="24"/>
        </w:rP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 w:rsidRPr="00FE74EF">
        <w:rPr>
          <w:rFonts w:ascii="Times New Roman" w:hAnsi="Times New Roman" w:cs="Times New Roman"/>
          <w:sz w:val="24"/>
          <w:szCs w:val="24"/>
        </w:rPr>
        <w:t>опусках</w:t>
      </w:r>
      <w:proofErr w:type="spellEnd"/>
      <w:r w:rsidRPr="00FE74EF">
        <w:rPr>
          <w:rFonts w:ascii="Times New Roman" w:hAnsi="Times New Roman" w:cs="Times New Roman"/>
          <w:sz w:val="24"/>
          <w:szCs w:val="24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0"/>
      <w:bookmarkEnd w:id="3"/>
      <w:r w:rsidRPr="00FE74EF">
        <w:rPr>
          <w:rFonts w:ascii="Times New Roman" w:hAnsi="Times New Roman" w:cs="Times New Roman"/>
          <w:sz w:val="24"/>
          <w:szCs w:val="24"/>
        </w:rPr>
        <w:t>4.14. Закрывать запорную арматуру (краны), расположенную на ответвлениях (</w:t>
      </w:r>
      <w:proofErr w:type="spellStart"/>
      <w:r w:rsidRPr="00FE74EF">
        <w:rPr>
          <w:rFonts w:ascii="Times New Roman" w:hAnsi="Times New Roman" w:cs="Times New Roman"/>
          <w:sz w:val="24"/>
          <w:szCs w:val="24"/>
        </w:rPr>
        <w:t>опусках</w:t>
      </w:r>
      <w:proofErr w:type="spellEnd"/>
      <w:r w:rsidRPr="00FE74EF">
        <w:rPr>
          <w:rFonts w:ascii="Times New Roman" w:hAnsi="Times New Roman" w:cs="Times New Roman"/>
          <w:sz w:val="24"/>
          <w:szCs w:val="24"/>
        </w:rP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4.15. Обеспечивать доступ представителей специализированной организации, поставщика газа к ВДГО и (или) ВКГО в целях: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lastRenderedPageBreak/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приостановления подачи газа в случаях, предусмотренных </w:t>
      </w:r>
      <w:hyperlink r:id="rId14" w:history="1">
        <w:r w:rsidRPr="00FE74E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E74EF">
        <w:rPr>
          <w:rFonts w:ascii="Times New Roman" w:hAnsi="Times New Roman" w:cs="Times New Roman"/>
          <w:sz w:val="24"/>
          <w:szCs w:val="24"/>
        </w:rPr>
        <w:t xml:space="preserve"> пользования газом, </w:t>
      </w:r>
      <w:hyperlink r:id="rId15" w:history="1">
        <w:r w:rsidRPr="00FE74E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E74EF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услуг, </w:t>
      </w:r>
      <w:hyperlink r:id="rId16" w:history="1">
        <w:r w:rsidRPr="00FE74E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E74EF">
        <w:rPr>
          <w:rFonts w:ascii="Times New Roman" w:hAnsi="Times New Roman" w:cs="Times New Roman"/>
          <w:sz w:val="24"/>
          <w:szCs w:val="24"/>
        </w:rPr>
        <w:t xml:space="preserve"> поставки газа.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4.16. Следить за исправностью работы бытового газоиспользующего оборудования.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4.19. Содержать бытовое газоиспользующее оборудование в чистоте.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4.20. Устанавливать (размещать) мебель и иные легковоспламеняющиеся </w:t>
      </w:r>
      <w:proofErr w:type="gramStart"/>
      <w:r w:rsidRPr="00FE74EF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FE74EF">
        <w:rPr>
          <w:rFonts w:ascii="Times New Roman" w:hAnsi="Times New Roman" w:cs="Times New Roman"/>
          <w:sz w:val="24"/>
          <w:szCs w:val="24"/>
        </w:rPr>
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FE74EF" w:rsidRPr="00FE74EF" w:rsidRDefault="00FE7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4EF" w:rsidRPr="00FE74EF" w:rsidRDefault="00FE74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51"/>
      <w:bookmarkEnd w:id="4"/>
      <w:r w:rsidRPr="00FE74EF">
        <w:rPr>
          <w:rFonts w:ascii="Times New Roman" w:hAnsi="Times New Roman" w:cs="Times New Roman"/>
          <w:sz w:val="24"/>
          <w:szCs w:val="24"/>
        </w:rPr>
        <w:t>V. Действия при обнаружении утечки газа</w:t>
      </w:r>
    </w:p>
    <w:p w:rsidR="00FE74EF" w:rsidRPr="00FE74EF" w:rsidRDefault="00FE7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4EF" w:rsidRPr="00FE74EF" w:rsidRDefault="00FE7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немедленно прекратить пользование бытовым газоиспользующим оборудованием;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незамедлительно обеспечить приток воздуха в помещения, в которых обнаружена утечка газа;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FE74EF">
        <w:rPr>
          <w:rFonts w:ascii="Times New Roman" w:hAnsi="Times New Roman" w:cs="Times New Roman"/>
          <w:sz w:val="24"/>
          <w:szCs w:val="24"/>
        </w:rPr>
        <w:t>электрозвонок</w:t>
      </w:r>
      <w:proofErr w:type="spellEnd"/>
      <w:r w:rsidRPr="00FE74EF">
        <w:rPr>
          <w:rFonts w:ascii="Times New Roman" w:hAnsi="Times New Roman" w:cs="Times New Roman"/>
          <w:sz w:val="24"/>
          <w:szCs w:val="24"/>
        </w:rPr>
        <w:t>, радиоэлектронные средства связи (мобильный телефон и иные);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не зажигать огонь, не курить;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принять меры по удалению людей из загазованной среды;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FE74EF" w:rsidRPr="00FE74EF" w:rsidRDefault="00FE7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4EF" w:rsidRPr="00FE74EF" w:rsidRDefault="00FE74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VI. Правила обращения с ВДГО и ВКГО лицами, осуществляющими</w:t>
      </w:r>
    </w:p>
    <w:p w:rsidR="00FE74EF" w:rsidRPr="00FE74EF" w:rsidRDefault="00FE74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управление многоквартирными домами, оказывающими услуги</w:t>
      </w:r>
    </w:p>
    <w:p w:rsidR="00FE74EF" w:rsidRPr="00FE74EF" w:rsidRDefault="00FE74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и (или) </w:t>
      </w:r>
      <w:proofErr w:type="gramStart"/>
      <w:r w:rsidRPr="00FE74EF">
        <w:rPr>
          <w:rFonts w:ascii="Times New Roman" w:hAnsi="Times New Roman" w:cs="Times New Roman"/>
          <w:sz w:val="24"/>
          <w:szCs w:val="24"/>
        </w:rPr>
        <w:t>выполняющими</w:t>
      </w:r>
      <w:proofErr w:type="gramEnd"/>
      <w:r w:rsidRPr="00FE74EF">
        <w:rPr>
          <w:rFonts w:ascii="Times New Roman" w:hAnsi="Times New Roman" w:cs="Times New Roman"/>
          <w:sz w:val="24"/>
          <w:szCs w:val="24"/>
        </w:rPr>
        <w:t xml:space="preserve"> работы по содержанию и ремонту общего</w:t>
      </w:r>
    </w:p>
    <w:p w:rsidR="00FE74EF" w:rsidRPr="00FE74EF" w:rsidRDefault="00FE74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имущества в многоквартирных домах, собственниками</w:t>
      </w:r>
    </w:p>
    <w:p w:rsidR="00FE74EF" w:rsidRPr="00FE74EF" w:rsidRDefault="00FE74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(пользователями) домовладений и помещений</w:t>
      </w:r>
    </w:p>
    <w:p w:rsidR="00FE74EF" w:rsidRPr="00FE74EF" w:rsidRDefault="00FE74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в многоквартирных домах</w:t>
      </w:r>
    </w:p>
    <w:p w:rsidR="00FE74EF" w:rsidRPr="00FE74EF" w:rsidRDefault="00FE7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4EF" w:rsidRPr="00FE74EF" w:rsidRDefault="00FE7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6.1. Совершать действия по монтажу газопроводов сетей </w:t>
      </w:r>
      <w:proofErr w:type="spellStart"/>
      <w:r w:rsidRPr="00FE74EF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FE74EF">
        <w:rPr>
          <w:rFonts w:ascii="Times New Roman" w:hAnsi="Times New Roman" w:cs="Times New Roman"/>
          <w:sz w:val="24"/>
          <w:szCs w:val="24"/>
        </w:rP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6.6. Устанавливать задвижку (шибер) на дымовом канале, дымоходе, дымоотводе.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6.9. Нарушать сохранность пломб, установленных на приборах учета газа.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6.11. Присоединять дымоотводы от бытового газоиспользующего оборудования к вентиляционным каналам.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6.13. Отключать автоматику безопасности бытового газоиспользующего оборудования.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6.14. Использовать ВДГО и (или) ВКГО, </w:t>
      </w:r>
      <w:proofErr w:type="gramStart"/>
      <w:r w:rsidRPr="00FE74EF">
        <w:rPr>
          <w:rFonts w:ascii="Times New Roman" w:hAnsi="Times New Roman" w:cs="Times New Roman"/>
          <w:sz w:val="24"/>
          <w:szCs w:val="24"/>
        </w:rPr>
        <w:t>конструкциями</w:t>
      </w:r>
      <w:proofErr w:type="gramEnd"/>
      <w:r w:rsidRPr="00FE74EF">
        <w:rPr>
          <w:rFonts w:ascii="Times New Roman" w:hAnsi="Times New Roman" w:cs="Times New Roman"/>
          <w:sz w:val="24"/>
          <w:szCs w:val="24"/>
        </w:rPr>
        <w:t xml:space="preserve">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lastRenderedPageBreak/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139" w:history="1">
        <w:r w:rsidRPr="00FE74EF">
          <w:rPr>
            <w:rFonts w:ascii="Times New Roman" w:hAnsi="Times New Roman" w:cs="Times New Roman"/>
            <w:color w:val="0000FF"/>
            <w:sz w:val="24"/>
            <w:szCs w:val="24"/>
          </w:rPr>
          <w:t>пунктах 4.13</w:t>
        </w:r>
      </w:hyperlink>
      <w:r w:rsidRPr="00FE74E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0" w:history="1">
        <w:r w:rsidRPr="00FE74EF">
          <w:rPr>
            <w:rFonts w:ascii="Times New Roman" w:hAnsi="Times New Roman" w:cs="Times New Roman"/>
            <w:color w:val="0000FF"/>
            <w:sz w:val="24"/>
            <w:szCs w:val="24"/>
          </w:rPr>
          <w:t>4.14</w:t>
        </w:r>
      </w:hyperlink>
      <w:r w:rsidRPr="00FE74EF">
        <w:rPr>
          <w:rFonts w:ascii="Times New Roman" w:hAnsi="Times New Roman" w:cs="Times New Roman"/>
          <w:sz w:val="24"/>
          <w:szCs w:val="24"/>
        </w:rPr>
        <w:t xml:space="preserve"> Инструкции.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6.17. Оставлять в открытом положении краны на бытовом газоиспользующем оборудовании без обеспечения воспламенения </w:t>
      </w:r>
      <w:proofErr w:type="spellStart"/>
      <w:r w:rsidRPr="00FE74EF">
        <w:rPr>
          <w:rFonts w:ascii="Times New Roman" w:hAnsi="Times New Roman" w:cs="Times New Roman"/>
          <w:sz w:val="24"/>
          <w:szCs w:val="24"/>
        </w:rPr>
        <w:t>газовоздушной</w:t>
      </w:r>
      <w:proofErr w:type="spellEnd"/>
      <w:r w:rsidRPr="00FE74EF">
        <w:rPr>
          <w:rFonts w:ascii="Times New Roman" w:hAnsi="Times New Roman" w:cs="Times New Roman"/>
          <w:sz w:val="24"/>
          <w:szCs w:val="24"/>
        </w:rPr>
        <w:t xml:space="preserve"> смеси на газогорелочных устройствах более 5 секунд.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 w:rsidRPr="00FE74EF">
        <w:rPr>
          <w:rFonts w:ascii="Times New Roman" w:hAnsi="Times New Roman" w:cs="Times New Roman"/>
          <w:sz w:val="24"/>
          <w:szCs w:val="24"/>
        </w:rPr>
        <w:t>электрозвонок</w:t>
      </w:r>
      <w:proofErr w:type="spellEnd"/>
      <w:r w:rsidRPr="00FE74EF">
        <w:rPr>
          <w:rFonts w:ascii="Times New Roman" w:hAnsi="Times New Roman" w:cs="Times New Roman"/>
          <w:sz w:val="24"/>
          <w:szCs w:val="24"/>
        </w:rPr>
        <w:t>, радиоэлектронные средства связи (мобильный телефон и иные) в случаях: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выполнения работ по техническому обслуживанию и ремонту ВДГО и (или) ВКГО;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обнаружения утечки газа;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срабатывания сигнализаторов или систем контроля загазованности помещений.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6.19. </w:t>
      </w:r>
      <w:proofErr w:type="gramStart"/>
      <w:r w:rsidRPr="00FE74EF">
        <w:rPr>
          <w:rFonts w:ascii="Times New Roman" w:hAnsi="Times New Roman" w:cs="Times New Roman"/>
          <w:sz w:val="24"/>
          <w:szCs w:val="24"/>
        </w:rPr>
        <w:t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proofErr w:type="gramEnd"/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6.20. Использовать ВДГО и (или) ВКГО не по назначению, в том числе: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отапливать помещение бытовым газоиспользующим оборудованием, предназначенным для приготовления пищи;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привязывать к газопроводам, входящим в состав ВДГО и (или) ВКГО, посторонние предметы (веревки, кабели и иные);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использовать газопроводы в качестве опор или </w:t>
      </w:r>
      <w:proofErr w:type="spellStart"/>
      <w:r w:rsidRPr="00FE74EF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FE74EF">
        <w:rPr>
          <w:rFonts w:ascii="Times New Roman" w:hAnsi="Times New Roman" w:cs="Times New Roman"/>
          <w:sz w:val="24"/>
          <w:szCs w:val="24"/>
        </w:rPr>
        <w:t>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сушить одежду и другие предметы над бытовым газоиспользующим оборудованием или вблизи него;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подвергать ВДГО и (или) ВКГО действию статических или динамических нагрузок;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6.21. Использовать для сна и отдыха помещения, в которых установлено бытовое газоиспользующее оборудование.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6.22. Перекручивать, </w:t>
      </w:r>
      <w:proofErr w:type="spellStart"/>
      <w:r w:rsidRPr="00FE74EF">
        <w:rPr>
          <w:rFonts w:ascii="Times New Roman" w:hAnsi="Times New Roman" w:cs="Times New Roman"/>
          <w:sz w:val="24"/>
          <w:szCs w:val="24"/>
        </w:rPr>
        <w:t>передавливать</w:t>
      </w:r>
      <w:proofErr w:type="spellEnd"/>
      <w:r w:rsidRPr="00FE74EF">
        <w:rPr>
          <w:rFonts w:ascii="Times New Roman" w:hAnsi="Times New Roman" w:cs="Times New Roman"/>
          <w:sz w:val="24"/>
          <w:szCs w:val="24"/>
        </w:rP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6.24. Допускать порчу и повреждение ВДГО и (или) ВКГО, хищение газа.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lastRenderedPageBreak/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6.27. </w:t>
      </w:r>
      <w:proofErr w:type="gramStart"/>
      <w:r w:rsidRPr="00FE74EF">
        <w:rPr>
          <w:rFonts w:ascii="Times New Roman" w:hAnsi="Times New Roman" w:cs="Times New Roman"/>
          <w:sz w:val="24"/>
          <w:szCs w:val="24"/>
        </w:rPr>
        <w:t xml:space="preserve">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7" w:history="1">
        <w:r w:rsidRPr="00FE74E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E74EF">
        <w:rPr>
          <w:rFonts w:ascii="Times New Roman" w:hAnsi="Times New Roman" w:cs="Times New Roman"/>
          <w:sz w:val="24"/>
          <w:szCs w:val="24"/>
        </w:rP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</w:t>
      </w:r>
      <w:proofErr w:type="gramEnd"/>
      <w:r w:rsidRPr="00FE7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4EF">
        <w:rPr>
          <w:rFonts w:ascii="Times New Roman" w:hAnsi="Times New Roman" w:cs="Times New Roman"/>
          <w:sz w:val="24"/>
          <w:szCs w:val="24"/>
        </w:rPr>
        <w:t>2014, N 9, ст. 906; N 26, ст. 3577; 2015, N 11, ст. 1607; N 46, ст. 6397; 2016, N 15, ст. 2105; N 35, ст. 5327; N 40, ст. 5733; 2017, N 13, ст. 1941; N 41, ст. 5954; N 48, ст. 7219; 2018, N 3, ст. 553).</w:t>
      </w:r>
      <w:proofErr w:type="gramEnd"/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6.28. Подвергать баллон СУГ солнечному и иному тепловому воздействию.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6.29. Устанавливать (размещать) мебель и иные легковоспламеняющиеся </w:t>
      </w:r>
      <w:proofErr w:type="gramStart"/>
      <w:r w:rsidRPr="00FE74EF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FE74EF">
        <w:rPr>
          <w:rFonts w:ascii="Times New Roman" w:hAnsi="Times New Roman" w:cs="Times New Roman"/>
          <w:sz w:val="24"/>
          <w:szCs w:val="24"/>
        </w:rPr>
        <w:t xml:space="preserve">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6.31. Допускать соприкосновение электрических проводов с баллонами СУГ.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6.32. Размещать баллонную установку СУГ у аварийных выходов, со стороны главных фасадов зданий.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6.34. Использовать ВДГО и (или) ВКГО в следующих случаях: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6.34.2. Отсутствие тяги в дымоходах и вентиляционных каналах.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spellStart"/>
      <w:proofErr w:type="gramStart"/>
      <w:r w:rsidRPr="00FE74EF">
        <w:rPr>
          <w:rFonts w:ascii="Times New Roman" w:hAnsi="Times New Roman" w:cs="Times New Roman"/>
          <w:sz w:val="24"/>
          <w:szCs w:val="24"/>
        </w:rPr>
        <w:t>электро-механического</w:t>
      </w:r>
      <w:proofErr w:type="spellEnd"/>
      <w:proofErr w:type="gramEnd"/>
      <w:r w:rsidRPr="00FE74EF">
        <w:rPr>
          <w:rFonts w:ascii="Times New Roman" w:hAnsi="Times New Roman" w:cs="Times New Roman"/>
          <w:sz w:val="24"/>
          <w:szCs w:val="24"/>
        </w:rPr>
        <w:t xml:space="preserve"> побуждения удаления воздуха, не предусмотренных проектной документацией.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6.34.4. Отсутствие своевременной проверки состояния дымовых и вентиляционных каналов.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6.34.5. Отсутствие герметичного соединения дымоотвода от бытового газоиспользующего оборудования с дымовым каналом.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6.34.7. Наличие задвижки (шибера) на дымовом канале, дымоходе, дымоотводе.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lastRenderedPageBreak/>
        <w:t>6.34.8. Наличие неисправности автоматики безопасности.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6.34.9. Наличие неустранимой в процессе технического обслуживания утечки газа.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6.34.10. Наличие неисправности, </w:t>
      </w:r>
      <w:proofErr w:type="spellStart"/>
      <w:r w:rsidRPr="00FE74EF">
        <w:rPr>
          <w:rFonts w:ascii="Times New Roman" w:hAnsi="Times New Roman" w:cs="Times New Roman"/>
          <w:sz w:val="24"/>
          <w:szCs w:val="24"/>
        </w:rPr>
        <w:t>разукомплектованности</w:t>
      </w:r>
      <w:proofErr w:type="spellEnd"/>
      <w:r w:rsidRPr="00FE74EF">
        <w:rPr>
          <w:rFonts w:ascii="Times New Roman" w:hAnsi="Times New Roman" w:cs="Times New Roman"/>
          <w:sz w:val="24"/>
          <w:szCs w:val="24"/>
        </w:rPr>
        <w:t xml:space="preserve"> или непригодности к ремонту ВДГО и (или) ВКГО.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FE74EF" w:rsidRPr="00FE74EF" w:rsidRDefault="00FE7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4EF">
        <w:rPr>
          <w:rFonts w:ascii="Times New Roman" w:hAnsi="Times New Roman" w:cs="Times New Roman"/>
          <w:sz w:val="24"/>
          <w:szCs w:val="24"/>
        </w:rPr>
        <w:t xml:space="preserve">6.34.13. </w:t>
      </w:r>
      <w:proofErr w:type="gramStart"/>
      <w:r w:rsidRPr="00FE74EF">
        <w:rPr>
          <w:rFonts w:ascii="Times New Roman" w:hAnsi="Times New Roman" w:cs="Times New Roman"/>
          <w:sz w:val="24"/>
          <w:szCs w:val="24"/>
        </w:rPr>
        <w:t>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proofErr w:type="gramEnd"/>
    </w:p>
    <w:p w:rsidR="00FE74EF" w:rsidRPr="00FE74EF" w:rsidRDefault="00FE7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4EF" w:rsidRPr="00FE74EF" w:rsidRDefault="00FE7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4EF" w:rsidRPr="00FE74EF" w:rsidRDefault="00FE74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E2E0B" w:rsidRPr="00FE74EF" w:rsidRDefault="001E2E0B">
      <w:pPr>
        <w:rPr>
          <w:rFonts w:ascii="Times New Roman" w:hAnsi="Times New Roman" w:cs="Times New Roman"/>
          <w:sz w:val="24"/>
          <w:szCs w:val="24"/>
        </w:rPr>
      </w:pPr>
    </w:p>
    <w:sectPr w:rsidR="001E2E0B" w:rsidRPr="00FE74EF" w:rsidSect="00FE74EF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4EF"/>
    <w:rsid w:val="001E2E0B"/>
    <w:rsid w:val="006A3E2A"/>
    <w:rsid w:val="00AA2595"/>
    <w:rsid w:val="00E343A5"/>
    <w:rsid w:val="00FE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4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EA91BF4E44FFC2774F55973AB912F9F77A826AC546EF20D7B78AA50ABA10293D80B5AE928824CC1B1965022C11967637256DC7C4D6A21q7oEK" TargetMode="External"/><Relationship Id="rId13" Type="http://schemas.openxmlformats.org/officeDocument/2006/relationships/hyperlink" Target="consultantplus://offline/ref=7E9EA91BF4E44FFC2774F55973AB912F9E71A52CAE506EF20D7B78AA50ABA10293D80B5AE928824EC8B1965022C11967637256DC7C4D6A21q7oE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9EA91BF4E44FFC2774F55973AB912F9E71A52CAD586EF20D7B78AA50ABA10293D80B5AE928824EC2B1965022C11967637256DC7C4D6A21q7oEK" TargetMode="External"/><Relationship Id="rId12" Type="http://schemas.openxmlformats.org/officeDocument/2006/relationships/hyperlink" Target="consultantplus://offline/ref=7E9EA91BF4E44FFC2774F55973AB912F9F77A826AC546EF20D7B78AA50ABA10293D80B5AE928824CC1B1965022C11967637256DC7C4D6A21q7oEK" TargetMode="External"/><Relationship Id="rId17" Type="http://schemas.openxmlformats.org/officeDocument/2006/relationships/hyperlink" Target="consultantplus://offline/ref=7E9EA91BF4E44FFC2774F55973AB912F9F77A827A9556EF20D7B78AA50ABA10293D80B5AE928824FC9B1965022C11967637256DC7C4D6A21q7o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9EA91BF4E44FFC2774F55973AB912F9E71AB22AA586EF20D7B78AA50ABA10293D80B5AE928824EC4B1965022C11967637256DC7C4D6A21q7o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EA91BF4E44FFC2774F55973AB912F9E71A52CAE506EF20D7B78AA50ABA10293D80B5AE928824EC8B1965022C11967637256DC7C4D6A21q7oEK" TargetMode="External"/><Relationship Id="rId11" Type="http://schemas.openxmlformats.org/officeDocument/2006/relationships/hyperlink" Target="consultantplus://offline/ref=7E9EA91BF4E44FFC2774F55973AB912F9E71AB22AA586EF20D7B78AA50ABA10293D80B5AE928824EC4B1965022C11967637256DC7C4D6A21q7oEK" TargetMode="External"/><Relationship Id="rId5" Type="http://schemas.openxmlformats.org/officeDocument/2006/relationships/hyperlink" Target="consultantplus://offline/ref=7E9EA91BF4E44FFC2774F55973AB912F9E71A52CAE506EF20D7B78AA50ABA10293D80B5AE928824EC0B1965022C11967637256DC7C4D6A21q7oEK" TargetMode="External"/><Relationship Id="rId15" Type="http://schemas.openxmlformats.org/officeDocument/2006/relationships/hyperlink" Target="consultantplus://offline/ref=7E9EA91BF4E44FFC2774F55973AB912F9F77A826AC546EF20D7B78AA50ABA10293D80B5AE928824CC1B1965022C11967637256DC7C4D6A21q7oEK" TargetMode="External"/><Relationship Id="rId10" Type="http://schemas.openxmlformats.org/officeDocument/2006/relationships/hyperlink" Target="consultantplus://offline/ref=7E9EA91BF4E44FFC2774F55973AB912F9F77A826AC546EF20D7B78AA50ABA10293D80B5AE928824CC1B1965022C11967637256DC7C4D6A21q7oE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E9EA91BF4E44FFC2774F55973AB912F9E71AB21A8546EF20D7B78AA50ABA10293D80B5AE928824FC6B1965022C11967637256DC7C4D6A21q7oEK" TargetMode="External"/><Relationship Id="rId9" Type="http://schemas.openxmlformats.org/officeDocument/2006/relationships/hyperlink" Target="consultantplus://offline/ref=7E9EA91BF4E44FFC2774F55973AB912F9E71A52CAE506EF20D7B78AA50ABA10293D80B5AE928824EC8B1965022C11967637256DC7C4D6A21q7oEK" TargetMode="External"/><Relationship Id="rId14" Type="http://schemas.openxmlformats.org/officeDocument/2006/relationships/hyperlink" Target="consultantplus://offline/ref=7E9EA91BF4E44FFC2774F55973AB912F9E71A52CAE506EF20D7B78AA50ABA10293D80B5AE928824EC8B1965022C11967637256DC7C4D6A21q7o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5630</Words>
  <Characters>32093</Characters>
  <Application>Microsoft Office Word</Application>
  <DocSecurity>0</DocSecurity>
  <Lines>267</Lines>
  <Paragraphs>75</Paragraphs>
  <ScaleCrop>false</ScaleCrop>
  <Company/>
  <LinksUpToDate>false</LinksUpToDate>
  <CharactersWithSpaces>37648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tamarov</dc:creator>
  <cp:lastModifiedBy>tamarov</cp:lastModifiedBy>
  <cp:revision>1</cp:revision>
  <dcterms:created xsi:type="dcterms:W3CDTF">2019-01-29T10:40:00Z</dcterms:created>
  <dcterms:modified xsi:type="dcterms:W3CDTF">2019-01-29T10:43:00Z</dcterms:modified>
</cp:coreProperties>
</file>